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994D8" w14:textId="77777777" w:rsidR="005F39AC" w:rsidRDefault="005F39AC" w:rsidP="005F39AC">
      <w:pPr>
        <w:pStyle w:val="BodyText"/>
        <w:spacing w:before="72"/>
        <w:ind w:left="903"/>
        <w:rPr>
          <w:rFonts w:ascii="Times New Roman"/>
        </w:rPr>
      </w:pPr>
      <w:r>
        <w:rPr>
          <w:rFonts w:ascii="Times New Roman"/>
        </w:rPr>
        <w:t>Tabel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1.</w:t>
      </w:r>
      <w:r>
        <w:rPr>
          <w:rFonts w:ascii="Times New Roman"/>
          <w:spacing w:val="40"/>
        </w:rPr>
        <w:t xml:space="preserve"> </w:t>
      </w:r>
      <w:r>
        <w:rPr>
          <w:rFonts w:ascii="Times New Roman"/>
        </w:rPr>
        <w:t>Indeks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Partisipasi</w:t>
      </w:r>
      <w:r>
        <w:rPr>
          <w:rFonts w:ascii="Times New Roman"/>
          <w:spacing w:val="-9"/>
        </w:rPr>
        <w:t xml:space="preserve"> </w:t>
      </w:r>
      <w:r>
        <w:rPr>
          <w:rFonts w:ascii="Times New Roman"/>
        </w:rPr>
        <w:t>Pemuda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</w:rPr>
        <w:t>Nasional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Dan</w:t>
      </w:r>
      <w:r>
        <w:rPr>
          <w:rFonts w:ascii="Times New Roman"/>
          <w:spacing w:val="-11"/>
        </w:rPr>
        <w:t xml:space="preserve"> </w:t>
      </w:r>
      <w:r>
        <w:rPr>
          <w:rFonts w:ascii="Times New Roman"/>
        </w:rPr>
        <w:t>Daerah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Jawa</w:t>
      </w:r>
      <w:r>
        <w:rPr>
          <w:rFonts w:ascii="Times New Roman"/>
          <w:spacing w:val="-8"/>
        </w:rPr>
        <w:t xml:space="preserve"> </w:t>
      </w:r>
      <w:r>
        <w:rPr>
          <w:rFonts w:ascii="Times New Roman"/>
          <w:spacing w:val="-2"/>
        </w:rPr>
        <w:t>Timur</w:t>
      </w:r>
    </w:p>
    <w:tbl>
      <w:tblPr>
        <w:tblW w:w="0" w:type="auto"/>
        <w:tblInd w:w="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09"/>
        <w:gridCol w:w="1642"/>
        <w:gridCol w:w="2075"/>
      </w:tblGrid>
      <w:tr w:rsidR="005F39AC" w14:paraId="73AA64CF" w14:textId="77777777" w:rsidTr="00891E9F">
        <w:trPr>
          <w:trHeight w:val="883"/>
        </w:trPr>
        <w:tc>
          <w:tcPr>
            <w:tcW w:w="3909" w:type="dxa"/>
          </w:tcPr>
          <w:p w14:paraId="05401018" w14:textId="77777777" w:rsidR="005F39AC" w:rsidRDefault="005F39AC" w:rsidP="00891E9F">
            <w:pPr>
              <w:pStyle w:val="TableParagraph"/>
              <w:spacing w:before="250" w:line="242" w:lineRule="auto"/>
              <w:ind w:left="791" w:hanging="432"/>
            </w:pPr>
            <w:r>
              <w:rPr>
                <w:spacing w:val="-2"/>
              </w:rPr>
              <w:t>PARTISIPASI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PEMUDA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NASIONAL </w:t>
            </w:r>
            <w:r>
              <w:t>DAN DAERAH JAWA TIMUR</w:t>
            </w:r>
          </w:p>
        </w:tc>
        <w:tc>
          <w:tcPr>
            <w:tcW w:w="1642" w:type="dxa"/>
          </w:tcPr>
          <w:p w14:paraId="05B6124F" w14:textId="77777777" w:rsidR="005F39AC" w:rsidRDefault="005F39AC" w:rsidP="00891E9F">
            <w:pPr>
              <w:pStyle w:val="TableParagraph"/>
              <w:spacing w:before="190"/>
            </w:pPr>
          </w:p>
          <w:p w14:paraId="34E90CE8" w14:textId="77777777" w:rsidR="005F39AC" w:rsidRDefault="005F39AC" w:rsidP="00891E9F">
            <w:pPr>
              <w:pStyle w:val="TableParagraph"/>
              <w:ind w:left="23" w:right="9"/>
              <w:jc w:val="center"/>
            </w:pPr>
            <w:r>
              <w:rPr>
                <w:spacing w:val="-2"/>
              </w:rPr>
              <w:t>TAHUN</w:t>
            </w:r>
          </w:p>
        </w:tc>
        <w:tc>
          <w:tcPr>
            <w:tcW w:w="2075" w:type="dxa"/>
          </w:tcPr>
          <w:p w14:paraId="6BA10090" w14:textId="77777777" w:rsidR="005F39AC" w:rsidRDefault="005F39AC" w:rsidP="00891E9F">
            <w:pPr>
              <w:pStyle w:val="TableParagraph"/>
              <w:spacing w:before="121"/>
              <w:ind w:right="127"/>
              <w:jc w:val="center"/>
            </w:pPr>
            <w:r>
              <w:t>INDEKS</w:t>
            </w:r>
            <w:r>
              <w:rPr>
                <w:spacing w:val="-4"/>
              </w:rPr>
              <w:t xml:space="preserve"> DATA</w:t>
            </w:r>
          </w:p>
          <w:p w14:paraId="1A9F7DD0" w14:textId="77777777" w:rsidR="005F39AC" w:rsidRDefault="005F39AC" w:rsidP="00891E9F">
            <w:pPr>
              <w:pStyle w:val="TableParagraph"/>
              <w:spacing w:line="250" w:lineRule="atLeast"/>
              <w:ind w:left="4" w:right="127"/>
              <w:jc w:val="center"/>
            </w:pPr>
            <w:r>
              <w:rPr>
                <w:spacing w:val="-2"/>
              </w:rPr>
              <w:t>PARTIPASI PEMUDA</w:t>
            </w:r>
          </w:p>
        </w:tc>
      </w:tr>
      <w:tr w:rsidR="005F39AC" w14:paraId="5567E635" w14:textId="77777777" w:rsidTr="00891E9F">
        <w:trPr>
          <w:trHeight w:val="230"/>
        </w:trPr>
        <w:tc>
          <w:tcPr>
            <w:tcW w:w="3909" w:type="dxa"/>
          </w:tcPr>
          <w:p w14:paraId="6AEA47A4" w14:textId="77777777" w:rsidR="005F39AC" w:rsidRDefault="005F39AC" w:rsidP="00891E9F">
            <w:pPr>
              <w:pStyle w:val="TableParagraph"/>
              <w:spacing w:line="210" w:lineRule="exact"/>
              <w:ind w:left="29" w:right="3"/>
              <w:jc w:val="center"/>
            </w:pPr>
            <w:r>
              <w:t>Partisipasi</w:t>
            </w:r>
            <w:r>
              <w:rPr>
                <w:spacing w:val="-8"/>
              </w:rPr>
              <w:t xml:space="preserve"> </w:t>
            </w:r>
            <w:r>
              <w:t>Pemuda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Nasional</w:t>
            </w:r>
          </w:p>
        </w:tc>
        <w:tc>
          <w:tcPr>
            <w:tcW w:w="1642" w:type="dxa"/>
          </w:tcPr>
          <w:p w14:paraId="38CB54E4" w14:textId="77777777" w:rsidR="005F39AC" w:rsidRDefault="005F39AC" w:rsidP="00891E9F">
            <w:pPr>
              <w:pStyle w:val="TableParagraph"/>
              <w:spacing w:line="210" w:lineRule="exact"/>
              <w:ind w:left="23"/>
              <w:jc w:val="center"/>
            </w:pPr>
            <w:r>
              <w:t>2022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2024</w:t>
            </w:r>
          </w:p>
        </w:tc>
        <w:tc>
          <w:tcPr>
            <w:tcW w:w="2075" w:type="dxa"/>
          </w:tcPr>
          <w:p w14:paraId="6B848179" w14:textId="77777777" w:rsidR="005F39AC" w:rsidRDefault="005F39AC" w:rsidP="00891E9F">
            <w:pPr>
              <w:pStyle w:val="TableParagraph"/>
              <w:spacing w:line="210" w:lineRule="exact"/>
              <w:ind w:left="436"/>
            </w:pPr>
            <w:r>
              <w:t>55.33% -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56.33%</w:t>
            </w:r>
          </w:p>
        </w:tc>
      </w:tr>
      <w:tr w:rsidR="005F39AC" w14:paraId="6B7E338E" w14:textId="77777777" w:rsidTr="00891E9F">
        <w:trPr>
          <w:trHeight w:val="1012"/>
        </w:trPr>
        <w:tc>
          <w:tcPr>
            <w:tcW w:w="3909" w:type="dxa"/>
          </w:tcPr>
          <w:p w14:paraId="0DF764C9" w14:textId="77777777" w:rsidR="005F39AC" w:rsidRDefault="005F39AC" w:rsidP="00891E9F">
            <w:pPr>
              <w:pStyle w:val="TableParagraph"/>
              <w:spacing w:before="251"/>
            </w:pPr>
          </w:p>
          <w:p w14:paraId="66E22B37" w14:textId="77777777" w:rsidR="005F39AC" w:rsidRDefault="005F39AC" w:rsidP="00891E9F">
            <w:pPr>
              <w:pStyle w:val="TableParagraph"/>
              <w:spacing w:before="1"/>
              <w:ind w:left="29"/>
              <w:jc w:val="center"/>
            </w:pPr>
            <w:r>
              <w:t>Partisipasi</w:t>
            </w:r>
            <w:r>
              <w:rPr>
                <w:spacing w:val="-12"/>
              </w:rPr>
              <w:t xml:space="preserve"> </w:t>
            </w:r>
            <w:r>
              <w:t>Pemuda</w:t>
            </w:r>
            <w:r>
              <w:rPr>
                <w:spacing w:val="-14"/>
              </w:rPr>
              <w:t xml:space="preserve"> </w:t>
            </w:r>
            <w:r>
              <w:t>Provinsi</w:t>
            </w:r>
            <w:r>
              <w:rPr>
                <w:spacing w:val="-6"/>
              </w:rPr>
              <w:t xml:space="preserve"> </w:t>
            </w:r>
            <w:r>
              <w:t>Jawa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Timur</w:t>
            </w:r>
          </w:p>
        </w:tc>
        <w:tc>
          <w:tcPr>
            <w:tcW w:w="1642" w:type="dxa"/>
          </w:tcPr>
          <w:p w14:paraId="0DA0BFAA" w14:textId="77777777" w:rsidR="005F39AC" w:rsidRDefault="005F39AC" w:rsidP="00891E9F">
            <w:pPr>
              <w:pStyle w:val="TableParagraph"/>
              <w:spacing w:before="251"/>
            </w:pPr>
          </w:p>
          <w:p w14:paraId="6AE598B3" w14:textId="77777777" w:rsidR="005F39AC" w:rsidRDefault="005F39AC" w:rsidP="00891E9F">
            <w:pPr>
              <w:pStyle w:val="TableParagraph"/>
              <w:spacing w:before="1"/>
              <w:ind w:left="23" w:right="14"/>
              <w:jc w:val="center"/>
            </w:pPr>
            <w:r>
              <w:rPr>
                <w:spacing w:val="-4"/>
              </w:rPr>
              <w:t>2024</w:t>
            </w:r>
          </w:p>
        </w:tc>
        <w:tc>
          <w:tcPr>
            <w:tcW w:w="2075" w:type="dxa"/>
          </w:tcPr>
          <w:p w14:paraId="051FF0DC" w14:textId="77777777" w:rsidR="005F39AC" w:rsidRDefault="005F39AC" w:rsidP="00891E9F">
            <w:pPr>
              <w:pStyle w:val="TableParagraph"/>
              <w:spacing w:line="242" w:lineRule="auto"/>
              <w:ind w:left="4" w:right="399"/>
            </w:pPr>
            <w:r>
              <w:t>Laporan dari PJ Gubernur jatim partisipasi</w:t>
            </w:r>
            <w:r>
              <w:rPr>
                <w:spacing w:val="-14"/>
              </w:rPr>
              <w:t xml:space="preserve"> </w:t>
            </w:r>
            <w:r>
              <w:t>pemuda</w:t>
            </w:r>
          </w:p>
          <w:p w14:paraId="3567D5B4" w14:textId="77777777" w:rsidR="005F39AC" w:rsidRDefault="005F39AC" w:rsidP="00891E9F">
            <w:pPr>
              <w:pStyle w:val="TableParagraph"/>
              <w:spacing w:line="230" w:lineRule="exact"/>
              <w:ind w:left="4"/>
            </w:pPr>
            <w:r>
              <w:t>terbilang</w:t>
            </w:r>
            <w:r>
              <w:rPr>
                <w:spacing w:val="-4"/>
              </w:rPr>
              <w:t xml:space="preserve"> </w:t>
            </w:r>
            <w:r>
              <w:t>masih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kurang</w:t>
            </w:r>
          </w:p>
        </w:tc>
      </w:tr>
      <w:tr w:rsidR="005F39AC" w14:paraId="0ED07A63" w14:textId="77777777" w:rsidTr="00891E9F">
        <w:trPr>
          <w:trHeight w:val="2511"/>
        </w:trPr>
        <w:tc>
          <w:tcPr>
            <w:tcW w:w="3909" w:type="dxa"/>
          </w:tcPr>
          <w:p w14:paraId="638CAE44" w14:textId="77777777" w:rsidR="005F39AC" w:rsidRDefault="005F39AC" w:rsidP="00891E9F">
            <w:pPr>
              <w:pStyle w:val="TableParagraph"/>
            </w:pPr>
          </w:p>
          <w:p w14:paraId="27066542" w14:textId="77777777" w:rsidR="005F39AC" w:rsidRDefault="005F39AC" w:rsidP="00891E9F">
            <w:pPr>
              <w:pStyle w:val="TableParagraph"/>
            </w:pPr>
          </w:p>
          <w:p w14:paraId="3B6766CD" w14:textId="77777777" w:rsidR="005F39AC" w:rsidRDefault="005F39AC" w:rsidP="00891E9F">
            <w:pPr>
              <w:pStyle w:val="TableParagraph"/>
            </w:pPr>
          </w:p>
          <w:p w14:paraId="08DF8770" w14:textId="77777777" w:rsidR="005F39AC" w:rsidRDefault="005F39AC" w:rsidP="00891E9F">
            <w:pPr>
              <w:pStyle w:val="TableParagraph"/>
              <w:spacing w:before="4"/>
            </w:pPr>
          </w:p>
          <w:p w14:paraId="025B99AD" w14:textId="77777777" w:rsidR="005F39AC" w:rsidRDefault="005F39AC" w:rsidP="00891E9F">
            <w:pPr>
              <w:pStyle w:val="TableParagraph"/>
              <w:spacing w:line="237" w:lineRule="auto"/>
              <w:ind w:left="1627" w:hanging="1316"/>
            </w:pPr>
            <w:r>
              <w:rPr>
                <w:spacing w:val="-2"/>
              </w:rPr>
              <w:t>Partisipasi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Pemuda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Daerah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Kabupaten Sidoarjo</w:t>
            </w:r>
          </w:p>
        </w:tc>
        <w:tc>
          <w:tcPr>
            <w:tcW w:w="1642" w:type="dxa"/>
          </w:tcPr>
          <w:p w14:paraId="0F2327FD" w14:textId="77777777" w:rsidR="005F39AC" w:rsidRDefault="005F39AC" w:rsidP="00891E9F">
            <w:pPr>
              <w:pStyle w:val="TableParagraph"/>
            </w:pPr>
          </w:p>
          <w:p w14:paraId="52C1D9D9" w14:textId="77777777" w:rsidR="005F39AC" w:rsidRDefault="005F39AC" w:rsidP="00891E9F">
            <w:pPr>
              <w:pStyle w:val="TableParagraph"/>
            </w:pPr>
          </w:p>
          <w:p w14:paraId="71CF2881" w14:textId="77777777" w:rsidR="005F39AC" w:rsidRDefault="005F39AC" w:rsidP="00891E9F">
            <w:pPr>
              <w:pStyle w:val="TableParagraph"/>
            </w:pPr>
          </w:p>
          <w:p w14:paraId="3351D26D" w14:textId="77777777" w:rsidR="005F39AC" w:rsidRDefault="005F39AC" w:rsidP="00891E9F">
            <w:pPr>
              <w:pStyle w:val="TableParagraph"/>
              <w:spacing w:before="251"/>
            </w:pPr>
          </w:p>
          <w:p w14:paraId="65027949" w14:textId="77777777" w:rsidR="005F39AC" w:rsidRDefault="005F39AC" w:rsidP="00891E9F">
            <w:pPr>
              <w:pStyle w:val="TableParagraph"/>
              <w:ind w:left="23" w:right="14"/>
              <w:jc w:val="center"/>
            </w:pPr>
            <w:r>
              <w:rPr>
                <w:spacing w:val="-4"/>
              </w:rPr>
              <w:t>2024</w:t>
            </w:r>
          </w:p>
        </w:tc>
        <w:tc>
          <w:tcPr>
            <w:tcW w:w="2075" w:type="dxa"/>
          </w:tcPr>
          <w:p w14:paraId="2AF3CF9F" w14:textId="77777777" w:rsidR="005F39AC" w:rsidRDefault="005F39AC" w:rsidP="00891E9F">
            <w:pPr>
              <w:pStyle w:val="TableParagraph"/>
              <w:ind w:left="4" w:right="75"/>
            </w:pPr>
            <w:r>
              <w:t>Laporan dari kemenpora adanya aksi Gemilang sidoarjo sangat baik untuk menciptakan pemimpin</w:t>
            </w:r>
            <w:r>
              <w:rPr>
                <w:spacing w:val="-12"/>
              </w:rPr>
              <w:t xml:space="preserve"> </w:t>
            </w:r>
            <w:r>
              <w:t>potensial</w:t>
            </w:r>
            <w:r>
              <w:rPr>
                <w:spacing w:val="-11"/>
              </w:rPr>
              <w:t xml:space="preserve"> </w:t>
            </w:r>
            <w:r>
              <w:t>di masa depan dengan memupuk</w:t>
            </w:r>
            <w:r>
              <w:rPr>
                <w:spacing w:val="-14"/>
              </w:rPr>
              <w:t xml:space="preserve"> </w:t>
            </w:r>
            <w:r>
              <w:t>daya</w:t>
            </w:r>
            <w:r>
              <w:rPr>
                <w:spacing w:val="-14"/>
              </w:rPr>
              <w:t xml:space="preserve"> </w:t>
            </w:r>
            <w:r>
              <w:t>kreatif</w:t>
            </w:r>
          </w:p>
          <w:p w14:paraId="6670C207" w14:textId="77777777" w:rsidR="005F39AC" w:rsidRDefault="005F39AC" w:rsidP="00891E9F">
            <w:pPr>
              <w:pStyle w:val="TableParagraph"/>
              <w:spacing w:line="236" w:lineRule="exact"/>
              <w:ind w:left="28" w:right="544" w:hanging="24"/>
            </w:pPr>
            <w:r>
              <w:t>dan</w:t>
            </w:r>
            <w:r>
              <w:rPr>
                <w:spacing w:val="-14"/>
              </w:rPr>
              <w:t xml:space="preserve"> </w:t>
            </w:r>
            <w:r>
              <w:t>produktifitas pemuda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Sidoarjo</w:t>
            </w:r>
          </w:p>
        </w:tc>
      </w:tr>
    </w:tbl>
    <w:p w14:paraId="3F63F5F0" w14:textId="6EF3D465" w:rsidR="000F39C9" w:rsidRDefault="005F39AC" w:rsidP="005F39AC">
      <w:pPr>
        <w:jc w:val="center"/>
      </w:pPr>
      <w:r>
        <w:t>Sumber</w:t>
      </w:r>
      <w:r>
        <w:rPr>
          <w:spacing w:val="-5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kemenpora</w:t>
      </w:r>
      <w:r>
        <w:rPr>
          <w:spacing w:val="-1"/>
        </w:rPr>
        <w:t xml:space="preserve"> </w:t>
      </w:r>
      <w:r>
        <w:t>Tahun</w:t>
      </w:r>
      <w:r>
        <w:rPr>
          <w:spacing w:val="71"/>
          <w:w w:val="150"/>
        </w:rPr>
        <w:t xml:space="preserve"> </w:t>
      </w:r>
      <w:r>
        <w:rPr>
          <w:spacing w:val="-4"/>
        </w:rPr>
        <w:t>2024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AC"/>
    <w:rsid w:val="000D3E60"/>
    <w:rsid w:val="000F39C9"/>
    <w:rsid w:val="00171FC6"/>
    <w:rsid w:val="00245578"/>
    <w:rsid w:val="0045366D"/>
    <w:rsid w:val="005F39AC"/>
    <w:rsid w:val="00813CBA"/>
    <w:rsid w:val="00842823"/>
    <w:rsid w:val="00886774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C9E6"/>
  <w15:chartTrackingRefBased/>
  <w15:docId w15:val="{130E0139-86EB-490D-AD98-0B89D85C1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9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39AC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39AC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39AC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39AC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39AC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39AC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39AC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39AC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39AC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39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39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39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39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39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39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39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39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39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39AC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3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39AC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39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39AC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39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39A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39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39A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39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39A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5F39AC"/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5F39AC"/>
    <w:rPr>
      <w:rFonts w:ascii="Calibri" w:eastAsia="Calibri" w:hAnsi="Calibri" w:cs="Calibri"/>
      <w:kern w:val="0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F3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2025-08-28T08:01:00Z</dcterms:created>
  <dcterms:modified xsi:type="dcterms:W3CDTF">2025-08-28T08:02:00Z</dcterms:modified>
</cp:coreProperties>
</file>